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490DBA" w14:textId="77777777" w:rsidR="001B4165" w:rsidRDefault="001B4165">
      <w:pPr>
        <w:rPr>
          <w:sz w:val="32"/>
          <w:szCs w:val="32"/>
        </w:rPr>
      </w:pPr>
      <w:bookmarkStart w:id="0" w:name="_GoBack"/>
      <w:bookmarkEnd w:id="0"/>
    </w:p>
    <w:p w14:paraId="60A088A9" w14:textId="77777777" w:rsidR="005D3AD1" w:rsidRPr="00302E72" w:rsidRDefault="00997D5D">
      <w:pPr>
        <w:rPr>
          <w:sz w:val="32"/>
          <w:szCs w:val="32"/>
        </w:rPr>
      </w:pPr>
      <w:r w:rsidRPr="00302E72">
        <w:rPr>
          <w:sz w:val="32"/>
          <w:szCs w:val="32"/>
        </w:rPr>
        <w:t>Help and Resources</w:t>
      </w:r>
    </w:p>
    <w:p w14:paraId="09A7B169" w14:textId="77777777" w:rsidR="00997D5D" w:rsidRDefault="00C30E6F">
      <w:hyperlink r:id="rId9" w:history="1">
        <w:r w:rsidR="00997D5D" w:rsidRPr="00AA5BF0">
          <w:rPr>
            <w:rStyle w:val="Hyperlink"/>
          </w:rPr>
          <w:t>www.thinkuknow.co.uk</w:t>
        </w:r>
      </w:hyperlink>
      <w:r w:rsidR="00997D5D">
        <w:t xml:space="preserve"> – CEOP's one-stop shop for internet safety. Has a section for teachers and trainers to access free resources</w:t>
      </w:r>
    </w:p>
    <w:p w14:paraId="014DBFD9" w14:textId="77777777" w:rsidR="00997D5D" w:rsidRDefault="00C30E6F">
      <w:hyperlink r:id="rId10" w:history="1">
        <w:r w:rsidR="00997D5D" w:rsidRPr="00AA5BF0">
          <w:rPr>
            <w:rStyle w:val="Hyperlink"/>
          </w:rPr>
          <w:t>www.digital-literacy.org.uk</w:t>
        </w:r>
      </w:hyperlink>
      <w:r w:rsidR="00997D5D">
        <w:t xml:space="preserve"> – The South West Grid for Learning (</w:t>
      </w:r>
      <w:proofErr w:type="spellStart"/>
      <w:r w:rsidR="00997D5D">
        <w:t>SWGfL</w:t>
      </w:r>
      <w:proofErr w:type="spellEnd"/>
      <w:r w:rsidR="00997D5D">
        <w:t>) have created this collection of resources to teach digital literacy to all age groups</w:t>
      </w:r>
    </w:p>
    <w:p w14:paraId="1EC58BE0" w14:textId="77777777" w:rsidR="00997D5D" w:rsidRDefault="00C30E6F">
      <w:hyperlink r:id="rId11" w:history="1">
        <w:r w:rsidR="00997D5D" w:rsidRPr="00AA5BF0">
          <w:rPr>
            <w:rStyle w:val="Hyperlink"/>
          </w:rPr>
          <w:t>www.childnet.com</w:t>
        </w:r>
      </w:hyperlink>
      <w:r w:rsidR="00997D5D">
        <w:t xml:space="preserve"> – Produce videos and resources for children, young people, parents and professionals. Includes resources for younger age groups such as </w:t>
      </w:r>
      <w:proofErr w:type="spellStart"/>
      <w:r w:rsidR="00997D5D">
        <w:t>Smartie</w:t>
      </w:r>
      <w:proofErr w:type="spellEnd"/>
      <w:r w:rsidR="00997D5D">
        <w:t xml:space="preserve"> the Penguin and Digi Duck</w:t>
      </w:r>
    </w:p>
    <w:p w14:paraId="1B93D204" w14:textId="77777777" w:rsidR="00997D5D" w:rsidRDefault="00C30E6F">
      <w:hyperlink r:id="rId12" w:history="1">
        <w:r w:rsidR="00997D5D" w:rsidRPr="00AA5BF0">
          <w:rPr>
            <w:rStyle w:val="Hyperlink"/>
          </w:rPr>
          <w:t>www.saferinternet.org.uk</w:t>
        </w:r>
      </w:hyperlink>
      <w:r w:rsidR="00997D5D">
        <w:t xml:space="preserve"> – Provides information on internet safety for all age groups, as well as for parents and professionals. Safer Internet Day information can be found here</w:t>
      </w:r>
    </w:p>
    <w:p w14:paraId="10ECA6EE" w14:textId="77777777" w:rsidR="00997D5D" w:rsidRDefault="00C30E6F">
      <w:hyperlink r:id="rId13" w:history="1">
        <w:r w:rsidR="00997D5D" w:rsidRPr="00AA5BF0">
          <w:rPr>
            <w:rStyle w:val="Hyperlink"/>
          </w:rPr>
          <w:t>www.internetmatters.org</w:t>
        </w:r>
      </w:hyperlink>
      <w:r w:rsidR="00997D5D">
        <w:t xml:space="preserve">  - A site dedicated to helping parents keep their children safe online. Includes guidance on how to set up parental controls</w:t>
      </w:r>
    </w:p>
    <w:p w14:paraId="61CCAE85" w14:textId="77777777" w:rsidR="00997D5D" w:rsidRDefault="00C30E6F">
      <w:hyperlink r:id="rId14" w:history="1">
        <w:r w:rsidR="00997D5D" w:rsidRPr="00AA5BF0">
          <w:rPr>
            <w:rStyle w:val="Hyperlink"/>
          </w:rPr>
          <w:t>www.netaware.com</w:t>
        </w:r>
      </w:hyperlink>
      <w:r w:rsidR="00997D5D">
        <w:t xml:space="preserve"> – NSPCC run site which helps parents understand the latest technology and apps us</w:t>
      </w:r>
      <w:r w:rsidR="006B5FD6">
        <w:t>ed by children and young people</w:t>
      </w:r>
    </w:p>
    <w:p w14:paraId="04501367" w14:textId="77777777" w:rsidR="00997D5D" w:rsidRPr="00302E72" w:rsidRDefault="00997D5D">
      <w:pPr>
        <w:rPr>
          <w:sz w:val="32"/>
          <w:szCs w:val="32"/>
        </w:rPr>
      </w:pPr>
      <w:r w:rsidRPr="00302E72">
        <w:rPr>
          <w:sz w:val="32"/>
          <w:szCs w:val="32"/>
        </w:rPr>
        <w:t>Support</w:t>
      </w:r>
    </w:p>
    <w:p w14:paraId="0F050194" w14:textId="77777777" w:rsidR="00F90A3A" w:rsidRDefault="00C30E6F">
      <w:hyperlink r:id="rId15" w:history="1">
        <w:r w:rsidR="00F90A3A" w:rsidRPr="00AA5BF0">
          <w:rPr>
            <w:rStyle w:val="Hyperlink"/>
          </w:rPr>
          <w:t>www.childline.org.uk</w:t>
        </w:r>
      </w:hyperlink>
      <w:r w:rsidR="00F90A3A">
        <w:t xml:space="preserve"> – Offers and online and phone based counselling and support service. Will not appear on phone bills and is a Freephone number – 0800 1111</w:t>
      </w:r>
    </w:p>
    <w:p w14:paraId="4E1A5638" w14:textId="77777777" w:rsidR="00F90A3A" w:rsidRDefault="00C30E6F">
      <w:hyperlink r:id="rId16" w:history="1">
        <w:r w:rsidR="00F90A3A" w:rsidRPr="00AA5BF0">
          <w:rPr>
            <w:rStyle w:val="Hyperlink"/>
          </w:rPr>
          <w:t>www.kooth.com</w:t>
        </w:r>
      </w:hyperlink>
      <w:r w:rsidR="00F90A3A">
        <w:t xml:space="preserve"> – An anonymous online counselling service for young people in Lincolnshire </w:t>
      </w:r>
    </w:p>
    <w:p w14:paraId="636A78CF" w14:textId="77777777" w:rsidR="00F90A3A" w:rsidRDefault="00C30E6F">
      <w:hyperlink r:id="rId17" w:history="1">
        <w:r w:rsidR="00F90A3A" w:rsidRPr="00AA5BF0">
          <w:rPr>
            <w:rStyle w:val="Hyperlink"/>
          </w:rPr>
          <w:t>www.iwf.org.uk</w:t>
        </w:r>
      </w:hyperlink>
      <w:r w:rsidR="00F90A3A">
        <w:t xml:space="preserve"> – The Internet Watch Foundation is an internet industry funded body who seek to remove images of child abuse from the internet</w:t>
      </w:r>
    </w:p>
    <w:p w14:paraId="06A98E92" w14:textId="77777777" w:rsidR="00F90A3A" w:rsidRDefault="00C30E6F">
      <w:hyperlink r:id="rId18" w:history="1">
        <w:r w:rsidR="00F90A3A" w:rsidRPr="00AA5BF0">
          <w:rPr>
            <w:rStyle w:val="Hyperlink"/>
          </w:rPr>
          <w:t>www.samaritans.org</w:t>
        </w:r>
      </w:hyperlink>
      <w:r w:rsidR="00F90A3A">
        <w:t xml:space="preserve"> </w:t>
      </w:r>
      <w:r w:rsidR="006B5FD6">
        <w:t>–</w:t>
      </w:r>
      <w:r w:rsidR="00F90A3A">
        <w:t xml:space="preserve"> </w:t>
      </w:r>
      <w:r w:rsidR="006B5FD6">
        <w:t xml:space="preserve">Samaritans offer a safe place to talk and is available for anyone to contact, either through their website or by phone on 116 123 </w:t>
      </w:r>
    </w:p>
    <w:p w14:paraId="31CF23B3" w14:textId="77777777" w:rsidR="008E7E9A" w:rsidRDefault="008E7E9A" w:rsidP="00F90A3A">
      <w:pPr>
        <w:pStyle w:val="Default"/>
      </w:pPr>
    </w:p>
    <w:p w14:paraId="72994764" w14:textId="77777777" w:rsidR="008E7E9A" w:rsidRDefault="008E7E9A" w:rsidP="00F90A3A">
      <w:pPr>
        <w:pStyle w:val="Default"/>
      </w:pPr>
    </w:p>
    <w:p w14:paraId="7D54BE76" w14:textId="77777777" w:rsidR="00F90A3A" w:rsidRPr="00F90A3A" w:rsidRDefault="00F90A3A" w:rsidP="00F90A3A">
      <w:pPr>
        <w:pStyle w:val="Default"/>
        <w:rPr>
          <w:rFonts w:asciiTheme="minorHAnsi" w:hAnsiTheme="minorHAnsi"/>
          <w:sz w:val="22"/>
          <w:szCs w:val="22"/>
        </w:rPr>
      </w:pPr>
      <w:r w:rsidRPr="00F90A3A">
        <w:rPr>
          <w:rFonts w:asciiTheme="minorHAnsi" w:hAnsiTheme="minorHAnsi"/>
          <w:bCs/>
          <w:sz w:val="22"/>
          <w:szCs w:val="22"/>
        </w:rPr>
        <w:t>If you are suspicious or have any concerns that a Child is suffering or is likely to suffer '</w:t>
      </w:r>
      <w:r w:rsidRPr="00F90A3A">
        <w:rPr>
          <w:rFonts w:asciiTheme="minorHAnsi" w:hAnsiTheme="minorHAnsi" w:cs="Calibri"/>
          <w:bCs/>
          <w:sz w:val="22"/>
          <w:szCs w:val="22"/>
        </w:rPr>
        <w:t>Significant Harm</w:t>
      </w:r>
      <w:r w:rsidRPr="00F90A3A">
        <w:rPr>
          <w:rFonts w:asciiTheme="minorHAnsi" w:hAnsiTheme="minorHAnsi"/>
          <w:bCs/>
          <w:sz w:val="22"/>
          <w:szCs w:val="22"/>
        </w:rPr>
        <w:t>', including any form of mistreatment or abuse, please call the Customer Servi</w:t>
      </w:r>
      <w:r w:rsidR="00464814">
        <w:rPr>
          <w:rFonts w:asciiTheme="minorHAnsi" w:hAnsiTheme="minorHAnsi"/>
          <w:bCs/>
          <w:sz w:val="22"/>
          <w:szCs w:val="22"/>
        </w:rPr>
        <w:t>ce Centre (CSC) on 01522 782111</w:t>
      </w:r>
      <w:r w:rsidR="00464814">
        <w:rPr>
          <w:rFonts w:asciiTheme="minorHAnsi" w:hAnsiTheme="minorHAnsi"/>
          <w:bCs/>
          <w:sz w:val="22"/>
          <w:szCs w:val="22"/>
        </w:rPr>
        <w:br/>
      </w:r>
    </w:p>
    <w:p w14:paraId="371BADE1" w14:textId="77777777" w:rsidR="00302E72" w:rsidRDefault="00464814" w:rsidP="00F90A3A">
      <w:pPr>
        <w:pStyle w:val="Default"/>
        <w:rPr>
          <w:rFonts w:asciiTheme="minorHAnsi" w:hAnsiTheme="minorHAnsi"/>
          <w:bCs/>
          <w:sz w:val="22"/>
          <w:szCs w:val="22"/>
        </w:rPr>
      </w:pPr>
      <w:r w:rsidRPr="00464814">
        <w:rPr>
          <w:rFonts w:asciiTheme="minorHAnsi" w:hAnsiTheme="minorHAnsi"/>
          <w:bCs/>
          <w:sz w:val="22"/>
          <w:szCs w:val="22"/>
        </w:rPr>
        <w:t>If you have concerns about the immediate safety of a child, you can call Lincolnshire Police on 101 or, in an emergency, dial 999</w:t>
      </w:r>
    </w:p>
    <w:p w14:paraId="3BEA51B4" w14:textId="77777777" w:rsidR="00302E72" w:rsidRDefault="00302E72" w:rsidP="00F90A3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274D2C60" w14:textId="77777777" w:rsidR="00302E72" w:rsidRDefault="00302E72" w:rsidP="00F90A3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56AC2B60" w14:textId="77777777" w:rsidR="00302E72" w:rsidRDefault="00302E72" w:rsidP="006B5FD6">
      <w:pPr>
        <w:pStyle w:val="Default"/>
        <w:jc w:val="center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noProof/>
          <w:sz w:val="22"/>
          <w:szCs w:val="22"/>
          <w:lang w:eastAsia="en-GB"/>
        </w:rPr>
        <w:drawing>
          <wp:inline distT="0" distB="0" distL="0" distR="0" wp14:anchorId="1B9E8B16" wp14:editId="2C4A7D6C">
            <wp:extent cx="2124075" cy="546792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54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8ED2D" w14:textId="77777777" w:rsidR="008E7E9A" w:rsidRPr="00F90A3A" w:rsidRDefault="008E7E9A" w:rsidP="00F90A3A">
      <w:pPr>
        <w:pStyle w:val="Default"/>
        <w:rPr>
          <w:rFonts w:asciiTheme="minorHAnsi" w:hAnsiTheme="minorHAnsi"/>
          <w:sz w:val="22"/>
          <w:szCs w:val="22"/>
        </w:rPr>
      </w:pPr>
    </w:p>
    <w:p w14:paraId="3F7F8F05" w14:textId="77777777" w:rsidR="00F65E4C" w:rsidRDefault="00F90A3A" w:rsidP="00F90A3A">
      <w:r w:rsidRPr="00F90A3A">
        <w:rPr>
          <w:bCs/>
        </w:rPr>
        <w:t>CEOP also offer an online 'Report Abuse' button which can be accessed at www.thinkuknow.co.uk</w:t>
      </w:r>
    </w:p>
    <w:sectPr w:rsidR="00F65E4C" w:rsidSect="005D3AD1">
      <w:headerReference w:type="default" r:id="rId20"/>
      <w:pgSz w:w="11906" w:h="16838"/>
      <w:pgMar w:top="720" w:right="720" w:bottom="720" w:left="720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105FCE" w14:textId="77777777" w:rsidR="00302E72" w:rsidRDefault="00302E72" w:rsidP="005D3AD1">
      <w:pPr>
        <w:spacing w:after="0" w:line="240" w:lineRule="auto"/>
      </w:pPr>
      <w:r>
        <w:separator/>
      </w:r>
    </w:p>
  </w:endnote>
  <w:endnote w:type="continuationSeparator" w:id="0">
    <w:p w14:paraId="4E3CFCB9" w14:textId="77777777" w:rsidR="00302E72" w:rsidRDefault="00302E72" w:rsidP="005D3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5EA6A0" w14:textId="77777777" w:rsidR="00302E72" w:rsidRDefault="00302E72" w:rsidP="005D3AD1">
      <w:pPr>
        <w:spacing w:after="0" w:line="240" w:lineRule="auto"/>
      </w:pPr>
      <w:r>
        <w:separator/>
      </w:r>
    </w:p>
  </w:footnote>
  <w:footnote w:type="continuationSeparator" w:id="0">
    <w:p w14:paraId="303C0F80" w14:textId="77777777" w:rsidR="00302E72" w:rsidRDefault="00302E72" w:rsidP="005D3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E33F7" w14:textId="77777777" w:rsidR="00302E72" w:rsidRDefault="001A157A" w:rsidP="001A157A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41E3394" wp14:editId="55AD9C51">
          <wp:extent cx="2644726" cy="1147749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SCP_Evolutio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7118" cy="11487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4E2"/>
    <w:rsid w:val="001A157A"/>
    <w:rsid w:val="001B4165"/>
    <w:rsid w:val="00302E72"/>
    <w:rsid w:val="003E74E2"/>
    <w:rsid w:val="00464814"/>
    <w:rsid w:val="005D3AD1"/>
    <w:rsid w:val="006B5FD6"/>
    <w:rsid w:val="008E7E9A"/>
    <w:rsid w:val="00997D5D"/>
    <w:rsid w:val="00A35F1B"/>
    <w:rsid w:val="00C30E6F"/>
    <w:rsid w:val="00E51D9B"/>
    <w:rsid w:val="00F075D1"/>
    <w:rsid w:val="00F65E4C"/>
    <w:rsid w:val="00F9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E5CA590"/>
  <w15:docId w15:val="{78CF094E-31FD-47D0-BD91-FA7D88A41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3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A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3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AD1"/>
  </w:style>
  <w:style w:type="paragraph" w:styleId="Footer">
    <w:name w:val="footer"/>
    <w:basedOn w:val="Normal"/>
    <w:link w:val="FooterChar"/>
    <w:uiPriority w:val="99"/>
    <w:unhideWhenUsed/>
    <w:rsid w:val="005D3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AD1"/>
  </w:style>
  <w:style w:type="character" w:styleId="Hyperlink">
    <w:name w:val="Hyperlink"/>
    <w:basedOn w:val="DefaultParagraphFont"/>
    <w:uiPriority w:val="99"/>
    <w:unhideWhenUsed/>
    <w:rsid w:val="00997D5D"/>
    <w:rPr>
      <w:color w:val="0000FF" w:themeColor="hyperlink"/>
      <w:u w:val="single"/>
    </w:rPr>
  </w:style>
  <w:style w:type="paragraph" w:customStyle="1" w:styleId="Default">
    <w:name w:val="Default"/>
    <w:rsid w:val="00F90A3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nternetmatters.org" TargetMode="External"/><Relationship Id="rId18" Type="http://schemas.openxmlformats.org/officeDocument/2006/relationships/hyperlink" Target="http://www.samaritans.org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saferinternet.org.uk" TargetMode="External"/><Relationship Id="rId17" Type="http://schemas.openxmlformats.org/officeDocument/2006/relationships/hyperlink" Target="http://www.iwf.org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kooth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hildnet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hildline.org.uk" TargetMode="External"/><Relationship Id="rId10" Type="http://schemas.openxmlformats.org/officeDocument/2006/relationships/hyperlink" Target="http://www.digital-literacy.org.uk" TargetMode="External"/><Relationship Id="rId19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hyperlink" Target="http://www.thinkuknow.co.uk" TargetMode="External"/><Relationship Id="rId14" Type="http://schemas.openxmlformats.org/officeDocument/2006/relationships/hyperlink" Target="http://www.netaware.com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A226AFCA645047886649AFF490B8D6" ma:contentTypeVersion="13" ma:contentTypeDescription="Create a new document." ma:contentTypeScope="" ma:versionID="9870025f9590c7599ad420d92642def6">
  <xsd:schema xmlns:xsd="http://www.w3.org/2001/XMLSchema" xmlns:xs="http://www.w3.org/2001/XMLSchema" xmlns:p="http://schemas.microsoft.com/office/2006/metadata/properties" xmlns:ns3="90db534b-29fe-4455-9700-b3afe61c5bd5" xmlns:ns4="97c98594-dd12-4ddf-a67b-1b5ab4e3809b" targetNamespace="http://schemas.microsoft.com/office/2006/metadata/properties" ma:root="true" ma:fieldsID="7a7ef2323c9145e985b8541d3378b0f8" ns3:_="" ns4:_="">
    <xsd:import namespace="90db534b-29fe-4455-9700-b3afe61c5bd5"/>
    <xsd:import namespace="97c98594-dd12-4ddf-a67b-1b5ab4e3809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b534b-29fe-4455-9700-b3afe61c5b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c98594-dd12-4ddf-a67b-1b5ab4e3809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93ECAB-1FA4-4BFA-8160-AF27FAF3E5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b534b-29fe-4455-9700-b3afe61c5bd5"/>
    <ds:schemaRef ds:uri="97c98594-dd12-4ddf-a67b-1b5ab4e380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8F22D8-4170-405A-BD70-8D28F4C541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094648-FC85-4AA0-BF9E-F4FE616FE46C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dcmitype/"/>
    <ds:schemaRef ds:uri="http://purl.org/dc/terms/"/>
    <ds:schemaRef ds:uri="http://schemas.openxmlformats.org/package/2006/metadata/core-properties"/>
    <ds:schemaRef ds:uri="97c98594-dd12-4ddf-a67b-1b5ab4e3809b"/>
    <ds:schemaRef ds:uri="90db534b-29fe-4455-9700-b3afe61c5bd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2029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Lincolnshire County Council</Company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Hawbrook</dc:creator>
  <cp:lastModifiedBy>Graeme Wright</cp:lastModifiedBy>
  <cp:revision>2</cp:revision>
  <cp:lastPrinted>2019-11-21T09:15:00Z</cp:lastPrinted>
  <dcterms:created xsi:type="dcterms:W3CDTF">2020-03-23T14:03:00Z</dcterms:created>
  <dcterms:modified xsi:type="dcterms:W3CDTF">2020-03-23T14:03:00Z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0x010100C1A226AFCA645047886649AFF490B8D6</vt:lpwstr>
  </property>
</Properties>
</file>